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3057525</wp:posOffset>
                </wp:positionH>
                <wp:positionV relativeFrom="paragraph">
                  <wp:posOffset>0</wp:posOffset>
                </wp:positionV>
                <wp:extent cx="4405313" cy="1663545"/>
                <wp:effectExtent b="0" l="0" r="0" t="0"/>
                <wp:wrapSquare wrapText="bothSides" distB="0" distT="0" distL="0" distR="0"/>
                <wp:docPr id="2" name=""/>
                <a:graphic>
                  <a:graphicData uri="http://schemas.microsoft.com/office/word/2010/wordprocessingShape">
                    <wps:wsp>
                      <wps:cNvSpPr/>
                      <wps:cNvPr id="2" name="Shape 2"/>
                      <wps:spPr>
                        <a:xfrm>
                          <a:off x="2631375" y="3100990"/>
                          <a:ext cx="5429250" cy="1358020"/>
                        </a:xfrm>
                        <a:prstGeom prst="rect">
                          <a:avLst/>
                        </a:prstGeom>
                        <a:noFill/>
                        <a:ln>
                          <a:noFill/>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2"/>
                                <w:vertAlign w:val="baseline"/>
                              </w:rPr>
                              <w:t xml:space="preserve">Student Government Association </w:t>
                            </w:r>
                            <w:r w:rsidDel="00000000" w:rsidR="00000000" w:rsidRPr="00000000">
                              <w:rPr>
                                <w:rFonts w:ascii="Arial Narrow" w:cs="Arial Narrow" w:eastAsia="Arial Narrow" w:hAnsi="Arial Narrow"/>
                                <w:b w:val="1"/>
                                <w:i w:val="0"/>
                                <w:smallCaps w:val="0"/>
                                <w:strike w:val="0"/>
                                <w:color w:val="000000"/>
                                <w:sz w:val="22"/>
                                <w:vertAlign w:val="baseline"/>
                              </w:rPr>
                              <w:br w:type="textWrapping"/>
                            </w:r>
                            <w:r w:rsidDel="00000000" w:rsidR="00000000" w:rsidRPr="00000000">
                              <w:rPr>
                                <w:rFonts w:ascii="Arial Narrow" w:cs="Arial Narrow" w:eastAsia="Arial Narrow" w:hAnsi="Arial Narrow"/>
                                <w:b w:val="1"/>
                                <w:i w:val="0"/>
                                <w:smallCaps w:val="0"/>
                                <w:strike w:val="0"/>
                                <w:color w:val="000000"/>
                                <w:sz w:val="22"/>
                                <w:vertAlign w:val="baseline"/>
                              </w:rPr>
                              <w:t xml:space="preserve">The University of North Carolina at Greensboro</w:t>
                            </w:r>
                            <w:r w:rsidDel="00000000" w:rsidR="00000000" w:rsidRPr="00000000">
                              <w:rPr>
                                <w:rFonts w:ascii="Arial Narrow" w:cs="Arial Narrow" w:eastAsia="Arial Narrow" w:hAnsi="Arial Narrow"/>
                                <w:b w:val="1"/>
                                <w:i w:val="0"/>
                                <w:smallCaps w:val="0"/>
                                <w:strike w:val="0"/>
                                <w:color w:val="000000"/>
                                <w:sz w:val="22"/>
                                <w:vertAlign w:val="baseline"/>
                              </w:rPr>
                              <w:br w:type="textWrapping"/>
                            </w:r>
                            <w:r w:rsidDel="00000000" w:rsidR="00000000" w:rsidRPr="00000000">
                              <w:rPr>
                                <w:rFonts w:ascii="Arial Narrow" w:cs="Arial Narrow" w:eastAsia="Arial Narrow" w:hAnsi="Arial Narrow"/>
                                <w:b w:val="1"/>
                                <w:i w:val="0"/>
                                <w:smallCaps w:val="0"/>
                                <w:strike w:val="0"/>
                                <w:color w:val="000000"/>
                                <w:sz w:val="22"/>
                                <w:vertAlign w:val="baseline"/>
                              </w:rPr>
                              <w:t xml:space="preserve">95</w:t>
                            </w:r>
                            <w:r w:rsidDel="00000000" w:rsidR="00000000" w:rsidRPr="00000000">
                              <w:rPr>
                                <w:rFonts w:ascii="Arial Narrow" w:cs="Arial Narrow" w:eastAsia="Arial Narrow" w:hAnsi="Arial Narrow"/>
                                <w:b w:val="1"/>
                                <w:i w:val="0"/>
                                <w:smallCaps w:val="0"/>
                                <w:strike w:val="0"/>
                                <w:color w:val="000000"/>
                                <w:sz w:val="22"/>
                                <w:vertAlign w:val="superscript"/>
                              </w:rPr>
                              <w:t xml:space="preserve">th </w:t>
                            </w:r>
                            <w:r w:rsidDel="00000000" w:rsidR="00000000" w:rsidRPr="00000000">
                              <w:rPr>
                                <w:rFonts w:ascii="Arial Narrow" w:cs="Arial Narrow" w:eastAsia="Arial Narrow" w:hAnsi="Arial Narrow"/>
                                <w:b w:val="1"/>
                                <w:i w:val="0"/>
                                <w:smallCaps w:val="0"/>
                                <w:strike w:val="0"/>
                                <w:color w:val="000000"/>
                                <w:sz w:val="22"/>
                                <w:vertAlign w:val="baseline"/>
                              </w:rPr>
                              <w:t xml:space="preserve">Session of The Student Senate</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2"/>
                                <w:vertAlign w:val="baseline"/>
                              </w:rPr>
                            </w:r>
                            <w:r w:rsidDel="00000000" w:rsidR="00000000" w:rsidRPr="00000000">
                              <w:rPr>
                                <w:rFonts w:ascii="Arial Narrow" w:cs="Arial Narrow" w:eastAsia="Arial Narrow" w:hAnsi="Arial Narrow"/>
                                <w:b w:val="0"/>
                                <w:i w:val="1"/>
                                <w:smallCaps w:val="0"/>
                                <w:strike w:val="0"/>
                                <w:color w:val="000000"/>
                                <w:sz w:val="22"/>
                                <w:vertAlign w:val="baseline"/>
                              </w:rPr>
                              <w:t xml:space="preserve">Tuesday, </w:t>
                            </w:r>
                            <w:r w:rsidDel="00000000" w:rsidR="00000000" w:rsidRPr="00000000">
                              <w:rPr>
                                <w:rFonts w:ascii="Arial Narrow" w:cs="Arial Narrow" w:eastAsia="Arial Narrow" w:hAnsi="Arial Narrow"/>
                                <w:b w:val="0"/>
                                <w:i w:val="1"/>
                                <w:smallCaps w:val="0"/>
                                <w:strike w:val="0"/>
                                <w:color w:val="000000"/>
                                <w:sz w:val="22"/>
                                <w:vertAlign w:val="baseline"/>
                              </w:rPr>
                              <w:t xml:space="preserve">August 29, 2017</w:t>
                            </w:r>
                            <w:r w:rsidDel="00000000" w:rsidR="00000000" w:rsidRPr="00000000">
                              <w:rPr>
                                <w:rFonts w:ascii="Arial Narrow" w:cs="Arial Narrow" w:eastAsia="Arial Narrow" w:hAnsi="Arial Narrow"/>
                                <w:b w:val="0"/>
                                <w:i w:val="1"/>
                                <w:smallCaps w:val="0"/>
                                <w:strike w:val="0"/>
                                <w:color w:val="000000"/>
                                <w:sz w:val="22"/>
                                <w:vertAlign w:val="baseline"/>
                              </w:rPr>
                              <w:t xml:space="preserve">, 7:00 p.m.</w:t>
                            </w:r>
                            <w:r w:rsidDel="00000000" w:rsidR="00000000" w:rsidRPr="00000000">
                              <w:rPr>
                                <w:rFonts w:ascii="Arial Narrow" w:cs="Arial Narrow" w:eastAsia="Arial Narrow" w:hAnsi="Arial Narrow"/>
                                <w:b w:val="0"/>
                                <w:i w:val="1"/>
                                <w:smallCaps w:val="0"/>
                                <w:strike w:val="0"/>
                                <w:color w:val="000000"/>
                                <w:sz w:val="22"/>
                                <w:vertAlign w:val="baseline"/>
                              </w:rPr>
                              <w:t xml:space="preserve"> </w:t>
                            </w:r>
                            <w:r w:rsidDel="00000000" w:rsidR="00000000" w:rsidRPr="00000000">
                              <w:rPr>
                                <w:rFonts w:ascii="Arial Narrow" w:cs="Arial Narrow" w:eastAsia="Arial Narrow" w:hAnsi="Arial Narrow"/>
                                <w:b w:val="0"/>
                                <w:i w:val="1"/>
                                <w:smallCaps w:val="0"/>
                                <w:strike w:val="0"/>
                                <w:color w:val="000000"/>
                                <w:sz w:val="22"/>
                                <w:vertAlign w:val="baseline"/>
                              </w:rPr>
                              <w:br w:type="textWrapping"/>
                            </w:r>
                            <w:r w:rsidDel="00000000" w:rsidR="00000000" w:rsidRPr="00000000">
                              <w:rPr>
                                <w:rFonts w:ascii="Arial Narrow" w:cs="Arial Narrow" w:eastAsia="Arial Narrow" w:hAnsi="Arial Narrow"/>
                                <w:b w:val="0"/>
                                <w:i w:val="1"/>
                                <w:smallCaps w:val="0"/>
                                <w:strike w:val="0"/>
                                <w:color w:val="000000"/>
                                <w:sz w:val="22"/>
                                <w:vertAlign w:val="baseline"/>
                              </w:rPr>
                              <w:t xml:space="preserve">EUC Cone - Business Professional</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0"/>
                                <w:i w:val="1"/>
                                <w:smallCaps w:val="0"/>
                                <w:strike w:val="0"/>
                                <w:color w:val="000000"/>
                                <w:sz w:val="22"/>
                                <w:vertAlign w:val="baseline"/>
                              </w:rPr>
                            </w:r>
                            <w:r w:rsidDel="00000000" w:rsidR="00000000" w:rsidRPr="00000000">
                              <w:rPr>
                                <w:rFonts w:ascii="Arial Narrow" w:cs="Arial Narrow" w:eastAsia="Arial Narrow" w:hAnsi="Arial Narrow"/>
                                <w:b w:val="0"/>
                                <w:i w:val="1"/>
                                <w:smallCaps w:val="0"/>
                                <w:strike w:val="0"/>
                                <w:color w:val="000000"/>
                                <w:sz w:val="22"/>
                                <w:vertAlign w:val="baseline"/>
                              </w:rPr>
                              <w:t xml:space="preserve">Presiding: </w:t>
                            </w:r>
                            <w:r w:rsidDel="00000000" w:rsidR="00000000" w:rsidRPr="00000000">
                              <w:rPr>
                                <w:rFonts w:ascii="Arial Narrow" w:cs="Arial Narrow" w:eastAsia="Arial Narrow" w:hAnsi="Arial Narrow"/>
                                <w:b w:val="0"/>
                                <w:i w:val="1"/>
                                <w:smallCaps w:val="0"/>
                                <w:strike w:val="0"/>
                                <w:color w:val="000000"/>
                                <w:sz w:val="22"/>
                                <w:vertAlign w:val="baseline"/>
                              </w:rPr>
                              <w:t xml:space="preserve">Mikaela Portugal</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Narrow" w:cs="Arial Narrow" w:eastAsia="Arial Narrow" w:hAnsi="Arial Narrow"/>
                                <w:b w:val="0"/>
                                <w:i w:val="1"/>
                                <w:smallCaps w:val="0"/>
                                <w:strike w:val="0"/>
                                <w:color w:val="000000"/>
                                <w:sz w:val="22"/>
                                <w:vertAlign w:val="baseline"/>
                              </w:rPr>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0"/>
                                <w:i w:val="1"/>
                                <w:smallCaps w:val="0"/>
                                <w:strike w:val="0"/>
                                <w:color w:val="000000"/>
                                <w:sz w:val="22"/>
                                <w:vertAlign w:val="baseline"/>
                              </w:rPr>
                            </w:r>
                          </w:p>
                        </w:txbxContent>
                      </wps:txbx>
                      <wps:bodyPr anchorCtr="0" anchor="t" bIns="45700" lIns="91425"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3057525</wp:posOffset>
                </wp:positionH>
                <wp:positionV relativeFrom="paragraph">
                  <wp:posOffset>0</wp:posOffset>
                </wp:positionV>
                <wp:extent cx="4405313" cy="1663545"/>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4405313" cy="1663545"/>
                        </a:xfrm>
                        <a:prstGeom prst="rect"/>
                        <a:ln/>
                      </pic:spPr>
                    </pic:pic>
                  </a:graphicData>
                </a:graphic>
              </wp:anchor>
            </w:drawing>
          </mc:Fallback>
        </mc:AlternateConten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Fonts w:ascii="Cambria" w:cs="Cambria" w:eastAsia="Cambria" w:hAnsi="Cambria"/>
          <w:rtl w:val="0"/>
        </w:rPr>
        <w:tab/>
        <w:tab/>
      </w:r>
      <w:r w:rsidDel="00000000" w:rsidR="00000000" w:rsidRPr="00000000">
        <w:rPr>
          <w:rFonts w:ascii="Cambria" w:cs="Cambria" w:eastAsia="Cambria" w:hAnsi="Cambria"/>
        </w:rPr>
        <w:drawing>
          <wp:inline distB="114300" distT="114300" distL="114300" distR="114300">
            <wp:extent cx="1671638" cy="14573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71638" cy="1457325"/>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contextualSpacing w:val="0"/>
        <w:jc w:val="center"/>
        <w:rPr>
          <w:rFonts w:ascii="Arial Narrow" w:cs="Arial Narrow" w:eastAsia="Arial Narrow" w:hAnsi="Arial Narrow"/>
          <w:b w:val="1"/>
          <w:sz w:val="21"/>
          <w:szCs w:val="21"/>
          <w:u w:val="single"/>
        </w:rPr>
      </w:pPr>
      <w:r w:rsidDel="00000000" w:rsidR="00000000" w:rsidRPr="00000000">
        <w:rPr>
          <w:rFonts w:ascii="Arial Narrow" w:cs="Arial Narrow" w:eastAsia="Arial Narrow" w:hAnsi="Arial Narrow"/>
          <w:b w:val="1"/>
          <w:sz w:val="21"/>
          <w:szCs w:val="21"/>
          <w:u w:val="single"/>
          <w:rtl w:val="0"/>
        </w:rPr>
        <w:t xml:space="preserve">AGENDA</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sz w:val="21"/>
          <w:szCs w:val="21"/>
        </w:rPr>
      </w:pPr>
      <w:r w:rsidDel="00000000" w:rsidR="00000000" w:rsidRPr="00000000">
        <w:rPr>
          <w:rFonts w:ascii="Times New Roman" w:cs="Times New Roman" w:eastAsia="Times New Roman" w:hAnsi="Times New Roman"/>
          <w:b w:val="1"/>
          <w:sz w:val="21"/>
          <w:szCs w:val="21"/>
          <w:rtl w:val="0"/>
        </w:rPr>
        <w:t xml:space="preserve">Call to Order of the 95th Session (7:13)</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sz w:val="21"/>
          <w:szCs w:val="21"/>
        </w:rPr>
      </w:pPr>
      <w:r w:rsidDel="00000000" w:rsidR="00000000" w:rsidRPr="00000000">
        <w:rPr>
          <w:rFonts w:ascii="Times New Roman" w:cs="Times New Roman" w:eastAsia="Times New Roman" w:hAnsi="Times New Roman"/>
          <w:b w:val="1"/>
          <w:sz w:val="21"/>
          <w:szCs w:val="21"/>
          <w:rtl w:val="0"/>
        </w:rPr>
        <w:t xml:space="preserve">Roll Call (7:15)</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Approval of Minutes (7:35)</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Approval of Agenda  (7:37)</w:t>
      </w:r>
    </w:p>
    <w:p w:rsidR="00000000" w:rsidDel="00000000" w:rsidP="00000000" w:rsidRDefault="00000000" w:rsidRPr="00000000">
      <w:pPr>
        <w:numPr>
          <w:ilvl w:val="0"/>
          <w:numId w:val="1"/>
        </w:numPr>
        <w:spacing w:after="120" w:line="360" w:lineRule="auto"/>
        <w:ind w:left="72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Appointments (7:34)</w:t>
      </w:r>
    </w:p>
    <w:p w:rsidR="00000000" w:rsidDel="00000000" w:rsidP="00000000" w:rsidRDefault="00000000" w:rsidRPr="00000000">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Graduate Senator--- Brian Cone takes oath.</w:t>
      </w:r>
    </w:p>
    <w:p w:rsidR="00000000" w:rsidDel="00000000" w:rsidP="00000000" w:rsidRDefault="00000000" w:rsidRPr="00000000">
      <w:pPr>
        <w:numPr>
          <w:ilvl w:val="0"/>
          <w:numId w:val="1"/>
        </w:numPr>
        <w:spacing w:after="120" w:line="360" w:lineRule="auto"/>
        <w:ind w:left="72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Reports (7:18)</w:t>
      </w:r>
    </w:p>
    <w:p w:rsidR="00000000" w:rsidDel="00000000" w:rsidP="00000000" w:rsidRDefault="00000000" w:rsidRPr="00000000">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President Holly Shields (7:18)--- Discusses her contact information and availability, as well as the expectations for the year and what’s to come in the next few weeks. (Blood drive)</w:t>
      </w:r>
    </w:p>
    <w:p w:rsidR="00000000" w:rsidDel="00000000" w:rsidP="00000000" w:rsidRDefault="00000000" w:rsidRPr="00000000">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Vice President Mikaela Portugal (7:25)--- Again, discusses expectations, availability, and office hours. </w:t>
      </w:r>
    </w:p>
    <w:p w:rsidR="00000000" w:rsidDel="00000000" w:rsidP="00000000" w:rsidRDefault="00000000" w:rsidRPr="00000000">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Attorney General Brianna Boggan (7:28)--- Discusses expectations, duties, and her involvement with different departments around campus involving students’ rights and university rules.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line="360" w:lineRule="auto"/>
        <w:ind w:left="72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Special Reports (7:37)</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Treasurer Samantha Huffstetler - SGA Budget (7:37)--- Informs the Senate of the monthly presentations of the budget and how it’s divided. Shows starting budgets for the committees as well.</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sz w:val="21"/>
          <w:szCs w:val="21"/>
        </w:rPr>
      </w:pPr>
      <w:r w:rsidDel="00000000" w:rsidR="00000000" w:rsidRPr="00000000">
        <w:rPr>
          <w:rFonts w:ascii="Times New Roman" w:cs="Times New Roman" w:eastAsia="Times New Roman" w:hAnsi="Times New Roman"/>
          <w:b w:val="1"/>
          <w:sz w:val="21"/>
          <w:szCs w:val="21"/>
          <w:rtl w:val="0"/>
        </w:rPr>
        <w:t xml:space="preserve">Old Business (7:48)</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New Business (7:48)</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after="120" w:before="0" w:line="360" w:lineRule="auto"/>
        <w:ind w:left="1080" w:hanging="360"/>
        <w:contextualSpacing w:val="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SB 95-01 (7:48)--- This bill specifically deals with the election process and deals with the dates. Dasha Reinhardt introduced the bill , while friendly amendments for changing the dates of the nominations were proposed.  The friendly amendments were approved and accepted by the Senate.</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after="120" w:before="0" w:line="360" w:lineRule="auto"/>
        <w:ind w:left="1080" w:hanging="360"/>
        <w:contextualSpacing w:val="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SB 95-02 (7:53)--- Samantha and Timothy introduced this bill that specifically deals with allocations and the timeline. There was a friendly amendment to the word “special” and “and;” from Bryan. The motion was then carried on.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contextualSpacing w:val="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Senator Forum (N/A)</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contextualSpacing w:val="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Student Forum (N/A)</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Announcements (7:59)--- Mikaela speaks and asks if there are any announcements. Timia then speaks about community service and the integration of SGA within the community. Holly then speaks to thank her cabinet and summarizes what their roles are. Next, Sam addresses that anyone who has questions about allocations needs to contact the Finance Committee. Lastly, Kathryn emphasizes Senators and other SGA members to nominate students for vacant positions.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Adjournment (8:11)--- Meeting ends.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0" w:line="360" w:lineRule="auto"/>
        <w:contextualSpacing w:val="0"/>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0" w:line="360" w:lineRule="auto"/>
        <w:contextualSpacing w:val="0"/>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*Note: Time does vary from the original order of the agenda.</w:t>
      </w: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720" w:hanging="720"/>
      </w:pPr>
      <w:rPr>
        <w:rFonts w:ascii="Times New Roman" w:cs="Times New Roman" w:eastAsia="Times New Roman" w:hAnsi="Times New Roman"/>
        <w:b w:val="1"/>
        <w:i w:val="0"/>
      </w:rPr>
    </w:lvl>
    <w:lvl w:ilvl="1">
      <w:start w:val="1"/>
      <w:numFmt w:val="upperLetter"/>
      <w:lvlText w:val="%2."/>
      <w:lvlJc w:val="left"/>
      <w:pPr>
        <w:ind w:left="1080" w:hanging="360"/>
      </w:pPr>
      <w:rPr>
        <w:rFonts w:ascii="Times New Roman" w:cs="Times New Roman" w:eastAsia="Times New Roman" w:hAnsi="Times New Roman"/>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png"/><Relationship Id="rId6" Type="http://schemas.openxmlformats.org/officeDocument/2006/relationships/image" Target="media/image2.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